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F" w:rsidRDefault="008A7C7F" w:rsidP="008A7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родителей обучающихся</w:t>
      </w:r>
    </w:p>
    <w:p w:rsidR="008A7C7F" w:rsidRDefault="008A7C7F" w:rsidP="008A7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Устава МАОУ СОШ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города Тюмени</w:t>
      </w:r>
    </w:p>
    <w:p w:rsidR="008A7C7F" w:rsidRDefault="008A7C7F" w:rsidP="008A7C7F">
      <w:pPr>
        <w:pStyle w:val="21"/>
        <w:shd w:val="clear" w:color="auto" w:fill="auto"/>
        <w:ind w:firstLine="600"/>
        <w:jc w:val="both"/>
        <w:rPr>
          <w:rStyle w:val="2"/>
          <w:color w:val="000000"/>
        </w:rPr>
      </w:pPr>
    </w:p>
    <w:p w:rsidR="008A7C7F" w:rsidRDefault="008A7C7F" w:rsidP="008A7C7F">
      <w:pPr>
        <w:pStyle w:val="21"/>
        <w:shd w:val="clear" w:color="auto" w:fill="auto"/>
        <w:ind w:firstLine="600"/>
        <w:jc w:val="both"/>
      </w:pPr>
      <w:r>
        <w:rPr>
          <w:rStyle w:val="2"/>
          <w:color w:val="000000"/>
        </w:rPr>
        <w:t>Протоколы заседаний общего собрания работников доступны для ознакомления всем работникам Учреждения.</w:t>
      </w:r>
    </w:p>
    <w:p w:rsidR="008A7C7F" w:rsidRDefault="008A7C7F" w:rsidP="008A7C7F">
      <w:pPr>
        <w:pStyle w:val="21"/>
        <w:shd w:val="clear" w:color="auto" w:fill="auto"/>
        <w:tabs>
          <w:tab w:val="left" w:pos="1186"/>
        </w:tabs>
        <w:jc w:val="both"/>
      </w:pPr>
      <w:r>
        <w:rPr>
          <w:rStyle w:val="2"/>
          <w:color w:val="000000"/>
        </w:rPr>
        <w:t xml:space="preserve">           </w:t>
      </w:r>
      <w:r w:rsidRPr="008A7C7F">
        <w:rPr>
          <w:rStyle w:val="2"/>
          <w:color w:val="000000"/>
          <w:sz w:val="24"/>
          <w:szCs w:val="24"/>
        </w:rPr>
        <w:t>5.14.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 целях содействия Учреждению в осуществлении воспитания и обучения детей в Учреждении создается совет родителей (законных представителей) несовершеннолетних обучающихся (далее — совет родителей).</w:t>
      </w:r>
    </w:p>
    <w:p w:rsidR="008A7C7F" w:rsidRDefault="008A7C7F" w:rsidP="008A7C7F">
      <w:pPr>
        <w:pStyle w:val="21"/>
        <w:numPr>
          <w:ilvl w:val="0"/>
          <w:numId w:val="2"/>
        </w:numPr>
        <w:shd w:val="clear" w:color="auto" w:fill="auto"/>
        <w:tabs>
          <w:tab w:val="left" w:pos="1371"/>
        </w:tabs>
        <w:ind w:firstLine="600"/>
        <w:jc w:val="both"/>
      </w:pPr>
      <w:r>
        <w:rPr>
          <w:rStyle w:val="2"/>
          <w:color w:val="000000"/>
        </w:rPr>
        <w:t>Совет родителей является коллегиальным органом, созданным в целях содействия Учреждению в осуществлении воспитания и обучения детей в Учреждении.</w:t>
      </w:r>
    </w:p>
    <w:p w:rsidR="008A7C7F" w:rsidRPr="008A7C7F" w:rsidRDefault="008A7C7F" w:rsidP="008A7C7F">
      <w:pPr>
        <w:pStyle w:val="21"/>
        <w:numPr>
          <w:ilvl w:val="0"/>
          <w:numId w:val="2"/>
        </w:numPr>
        <w:shd w:val="clear" w:color="auto" w:fill="auto"/>
        <w:tabs>
          <w:tab w:val="left" w:pos="1371"/>
        </w:tabs>
        <w:ind w:firstLine="600"/>
        <w:jc w:val="both"/>
        <w:rPr/>
      </w:pPr>
      <w:r w:rsidRPr="008A7C7F">
        <w:rPr>
          <w:rStyle w:val="2"/>
          <w:color w:val="000000"/>
        </w:rPr>
        <w:t>Совет родителей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настоящим Уставом.</w:t>
      </w:r>
      <w:r w:rsidRPr="008A7C7F">
        <w:rPr>
          <w:color w:val="000000"/>
        </w:rPr>
        <w:t xml:space="preserve"> </w:t>
      </w:r>
    </w:p>
    <w:p w:rsidR="008A7C7F" w:rsidRPr="008A7C7F" w:rsidRDefault="008A7C7F" w:rsidP="008A7C7F">
      <w:pPr>
        <w:pStyle w:val="21"/>
        <w:numPr>
          <w:ilvl w:val="1"/>
          <w:numId w:val="3"/>
        </w:numPr>
        <w:shd w:val="clear" w:color="auto" w:fill="auto"/>
        <w:tabs>
          <w:tab w:val="left" w:pos="1371"/>
        </w:tabs>
        <w:ind w:left="1418" w:hanging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 Учреждении могут создаваться различные</w:t>
      </w:r>
      <w:r>
        <w:rPr>
          <w:rStyle w:val="2"/>
          <w:color w:val="000000"/>
        </w:rPr>
        <w:t xml:space="preserve"> профессионально-педагогические</w:t>
      </w:r>
    </w:p>
    <w:p w:rsidR="00231BBC" w:rsidRDefault="008A7C7F" w:rsidP="008A7C7F">
      <w:pPr>
        <w:pStyle w:val="21"/>
        <w:shd w:val="clear" w:color="auto" w:fill="auto"/>
        <w:tabs>
          <w:tab w:val="left" w:pos="1371"/>
        </w:tabs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объединения: методический совет, творческие лаборатории и </w:t>
      </w:r>
      <w:proofErr w:type="spellStart"/>
      <w:r>
        <w:rPr>
          <w:rStyle w:val="2"/>
          <w:color w:val="000000"/>
        </w:rPr>
        <w:t>др</w:t>
      </w:r>
      <w:proofErr w:type="spellEnd"/>
    </w:p>
    <w:p w:rsidR="008A7C7F" w:rsidRDefault="008A7C7F" w:rsidP="008A7C7F">
      <w:pPr>
        <w:pStyle w:val="21"/>
        <w:shd w:val="clear" w:color="auto" w:fill="auto"/>
        <w:tabs>
          <w:tab w:val="left" w:pos="1411"/>
        </w:tabs>
        <w:jc w:val="both"/>
      </w:pPr>
      <w:r>
        <w:rPr>
          <w:rStyle w:val="2"/>
          <w:color w:val="000000"/>
        </w:rPr>
        <w:t>Цель создания профессионально-педагогических объединений:</w:t>
      </w:r>
    </w:p>
    <w:p w:rsidR="008A7C7F" w:rsidRDefault="008A7C7F" w:rsidP="008A7C7F">
      <w:pPr>
        <w:pStyle w:val="21"/>
        <w:numPr>
          <w:ilvl w:val="0"/>
          <w:numId w:val="4"/>
        </w:numPr>
        <w:shd w:val="clear" w:color="auto" w:fill="auto"/>
        <w:jc w:val="both"/>
      </w:pPr>
      <w:r>
        <w:rPr>
          <w:rStyle w:val="2"/>
          <w:color w:val="000000"/>
        </w:rPr>
        <w:t>оказание методической помощи педагогическим работникам;</w:t>
      </w:r>
    </w:p>
    <w:p w:rsidR="008A7C7F" w:rsidRDefault="008A7C7F" w:rsidP="008A7C7F">
      <w:pPr>
        <w:pStyle w:val="21"/>
        <w:numPr>
          <w:ilvl w:val="0"/>
          <w:numId w:val="4"/>
        </w:numPr>
        <w:shd w:val="clear" w:color="auto" w:fill="auto"/>
        <w:jc w:val="both"/>
      </w:pPr>
      <w:r>
        <w:rPr>
          <w:rStyle w:val="2"/>
          <w:color w:val="000000"/>
        </w:rPr>
        <w:t>организация научно-методической, исследовательской и опытно-экспериментальной деятельности педагогического и ученического коллективов;</w:t>
      </w:r>
    </w:p>
    <w:p w:rsidR="008A7C7F" w:rsidRDefault="008A7C7F" w:rsidP="008A7C7F">
      <w:pPr>
        <w:pStyle w:val="21"/>
        <w:numPr>
          <w:ilvl w:val="0"/>
          <w:numId w:val="4"/>
        </w:numPr>
        <w:shd w:val="clear" w:color="auto" w:fill="auto"/>
        <w:jc w:val="both"/>
      </w:pPr>
      <w:r>
        <w:rPr>
          <w:rStyle w:val="2"/>
          <w:color w:val="000000"/>
        </w:rPr>
        <w:t>просветительско-педагогическая деятельность;</w:t>
      </w:r>
    </w:p>
    <w:p w:rsidR="008A7C7F" w:rsidRDefault="008A7C7F" w:rsidP="008A7C7F">
      <w:pPr>
        <w:pStyle w:val="21"/>
        <w:numPr>
          <w:ilvl w:val="0"/>
          <w:numId w:val="4"/>
        </w:numPr>
        <w:shd w:val="clear" w:color="auto" w:fill="auto"/>
        <w:jc w:val="both"/>
      </w:pPr>
      <w:r>
        <w:rPr>
          <w:rStyle w:val="2"/>
          <w:color w:val="000000"/>
        </w:rPr>
        <w:t>экспертиза методических и учебных материалов, качества работы педагогов;</w:t>
      </w:r>
    </w:p>
    <w:p w:rsidR="008A7C7F" w:rsidRDefault="008A7C7F" w:rsidP="008A7C7F">
      <w:pPr>
        <w:pStyle w:val="21"/>
        <w:numPr>
          <w:ilvl w:val="0"/>
          <w:numId w:val="4"/>
        </w:numPr>
        <w:shd w:val="clear" w:color="auto" w:fill="auto"/>
        <w:jc w:val="both"/>
      </w:pPr>
      <w:r>
        <w:rPr>
          <w:rStyle w:val="2"/>
          <w:color w:val="000000"/>
        </w:rPr>
        <w:t>утверждение экзаменационных материалов, учебных программ и календарного тематического планирования на учебный год.</w:t>
      </w:r>
    </w:p>
    <w:p w:rsidR="008A7C7F" w:rsidRDefault="008A7C7F" w:rsidP="008A7C7F">
      <w:pPr>
        <w:pStyle w:val="21"/>
        <w:shd w:val="clear" w:color="auto" w:fill="auto"/>
        <w:tabs>
          <w:tab w:val="left" w:pos="1371"/>
        </w:tabs>
        <w:jc w:val="both"/>
        <w:rPr>
          <w:rStyle w:val="2"/>
          <w:color w:val="000000"/>
        </w:rPr>
      </w:pPr>
      <w:r>
        <w:rPr>
          <w:rStyle w:val="2"/>
          <w:color w:val="000000"/>
        </w:rPr>
        <w:t>В Учреждении может создаваться на добровольной основе совет обучающихся. Учреждение предоставляет представителям совета обучающихся необходимую информацию и допускает их к участию в заседаниях органов управления при обсуждении вопросов, касающихся интересов обучающихся</w:t>
      </w:r>
    </w:p>
    <w:p w:rsidR="008A7C7F" w:rsidRDefault="008A7C7F" w:rsidP="008A7C7F">
      <w:pPr>
        <w:pStyle w:val="21"/>
        <w:shd w:val="clear" w:color="auto" w:fill="auto"/>
        <w:tabs>
          <w:tab w:val="left" w:pos="1371"/>
        </w:tabs>
        <w:jc w:val="both"/>
      </w:pPr>
      <w:r>
        <w:rPr>
          <w:rStyle w:val="2"/>
          <w:color w:val="000000"/>
        </w:rPr>
        <w:t>Порядок взаимодействия Учреждения с профессионально-педагогическими объединениями, советом обучающихся, советом родителей определяется локальными нормативными актами Учреждения</w:t>
      </w:r>
    </w:p>
    <w:sectPr w:rsidR="008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D523D0"/>
    <w:multiLevelType w:val="hybridMultilevel"/>
    <w:tmpl w:val="71FC2F2A"/>
    <w:lvl w:ilvl="0" w:tplc="7FCC16D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11602F"/>
    <w:multiLevelType w:val="multilevel"/>
    <w:tmpl w:val="E2AEB1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9"/>
    <w:rsid w:val="00231BBC"/>
    <w:rsid w:val="008A7C7F"/>
    <w:rsid w:val="00A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1B40-F21E-4F16-8672-69241A3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A7C7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C7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2017-10-26T16:45:00Z</dcterms:created>
  <dcterms:modified xsi:type="dcterms:W3CDTF">2017-10-26T16:54:00Z</dcterms:modified>
</cp:coreProperties>
</file>